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dot" w:pos="34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</w:r>
    </w:p>
    <w:p>
      <w:pPr>
        <w:pStyle w:val="style0"/>
        <w:tabs>
          <w:tab w:leader="dot" w:pos="34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Nombre____________________________Apellidos_____________________________________________________DNI_____________________________</w:t>
      </w:r>
    </w:p>
    <w:p>
      <w:pPr>
        <w:pStyle w:val="style0"/>
        <w:tabs>
          <w:tab w:leader="dot" w:pos="34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style0"/>
        <w:tabs>
          <w:tab w:leader="dot" w:pos="34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Dirección ____________________________________________________CP_____________________Ciudad______________________________________</w:t>
      </w:r>
    </w:p>
    <w:p>
      <w:pPr>
        <w:pStyle w:val="style0"/>
        <w:tabs>
          <w:tab w:leader="dot" w:pos="43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style0"/>
        <w:tabs>
          <w:tab w:leader="dot" w:pos="43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Correo electrónico_________________________________________________________________________Teléfono_______________________________</w:t>
      </w:r>
    </w:p>
    <w:p>
      <w:pPr>
        <w:pStyle w:val="style0"/>
        <w:tabs>
          <w:tab w:leader="dot" w:pos="5940" w:val="left"/>
          <w:tab w:leader="dot" w:pos="6300" w:val="left"/>
          <w:tab w:leader="dot" w:pos="88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style0"/>
        <w:tabs>
          <w:tab w:leader="dot" w:pos="5940" w:val="left"/>
          <w:tab w:leader="dot" w:pos="6300" w:val="left"/>
          <w:tab w:leader="dot" w:pos="88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Centro de trabajo________________________________________________________________________________________________________________</w:t>
      </w:r>
    </w:p>
    <w:p>
      <w:pPr>
        <w:pStyle w:val="style0"/>
        <w:tabs>
          <w:tab w:leader="dot" w:pos="5940" w:val="left"/>
          <w:tab w:leader="dot" w:pos="6300" w:val="left"/>
          <w:tab w:leader="dot" w:pos="88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style0"/>
        <w:tabs>
          <w:tab w:leader="dot" w:pos="5940" w:val="left"/>
          <w:tab w:leader="dot" w:pos="6300" w:val="left"/>
          <w:tab w:leader="dot" w:pos="88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6070_1057675388"/>
      <w:bookmarkStart w:id="1" w:name="__Fieldmark__16070_1057675388"/>
      <w:bookmarkStart w:id="2" w:name="__Fieldmark__16070_1057675388"/>
      <w:bookmarkEnd w:id="2"/>
      <w:r>
        <w:rPr/>
      </w:r>
      <w:r>
        <w:fldChar w:fldCharType="end"/>
      </w:r>
      <w:bookmarkStart w:id="3" w:name="__Fieldmark__4504_1327613211"/>
      <w:bookmarkStart w:id="4" w:name="__Fieldmark__4582_2064158976"/>
      <w:bookmarkStart w:id="5" w:name="__Fieldmark__314_1335702601"/>
      <w:bookmarkStart w:id="6" w:name="__Fieldmark__16980_877941479"/>
      <w:bookmarkEnd w:id="3"/>
      <w:bookmarkEnd w:id="4"/>
      <w:bookmarkEnd w:id="5"/>
      <w:bookmarkEnd w:id="6"/>
      <w:r>
        <w:rPr>
          <w:rFonts w:ascii="Trebuchet MS" w:hAnsi="Trebuchet MS"/>
          <w:sz w:val="16"/>
          <w:szCs w:val="16"/>
        </w:rPr>
        <w:t xml:space="preserve"> Residente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" w:name="__Fieldmark__16085_1057675388"/>
      <w:bookmarkStart w:id="8" w:name="__Fieldmark__16085_1057675388"/>
      <w:bookmarkStart w:id="9" w:name="__Fieldmark__16085_1057675388"/>
      <w:bookmarkEnd w:id="9"/>
      <w:r>
        <w:rPr>
          <w:rFonts w:ascii="Trebuchet MS" w:hAnsi="Trebuchet MS"/>
          <w:sz w:val="16"/>
          <w:szCs w:val="16"/>
        </w:rPr>
      </w:r>
      <w:r>
        <w:fldChar w:fldCharType="end"/>
      </w:r>
      <w:bookmarkStart w:id="10" w:name="__Fieldmark__4516_1327613211"/>
      <w:bookmarkStart w:id="11" w:name="__Fieldmark__4586_2064158976"/>
      <w:bookmarkStart w:id="12" w:name="__Fieldmark__323_1335702601"/>
      <w:bookmarkStart w:id="13" w:name="__Fieldmark__16995_877941479"/>
      <w:bookmarkEnd w:id="10"/>
      <w:bookmarkEnd w:id="11"/>
      <w:bookmarkEnd w:id="12"/>
      <w:bookmarkEnd w:id="13"/>
      <w:r>
        <w:rPr>
          <w:rFonts w:ascii="Trebuchet MS" w:hAnsi="Trebuchet MS"/>
          <w:sz w:val="16"/>
          <w:szCs w:val="16"/>
        </w:rPr>
        <w:t xml:space="preserve"> Especialista                  Especialidad______________________________________________________________________________</w:t>
      </w:r>
    </w:p>
    <w:p>
      <w:pPr>
        <w:pStyle w:val="style0"/>
        <w:tabs>
          <w:tab w:leader="dot" w:pos="5940" w:val="left"/>
          <w:tab w:leader="dot" w:pos="6300" w:val="left"/>
          <w:tab w:leader="dot" w:pos="8820" w:val="left"/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tbl>
      <w:tblPr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5443"/>
        <w:gridCol w:w="5468"/>
      </w:tblGrid>
      <w:tr>
        <w:trPr>
          <w:cantSplit w:val="true"/>
        </w:trPr>
        <w:tc>
          <w:tcPr>
            <w:tcW w:type="dxa" w:w="544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Style w:val="style16"/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Enviar boletín de preinscripción a</w:t>
            </w:r>
            <w:r>
              <w:rPr>
                <w:rFonts w:ascii="Trebuchet MS" w:hAnsi="Trebuchet MS"/>
                <w:sz w:val="16"/>
                <w:szCs w:val="16"/>
              </w:rPr>
              <w:t xml:space="preserve">: </w:t>
            </w:r>
            <w:hyperlink r:id="rId2">
              <w:r>
                <w:rPr>
                  <w:rStyle w:val="style16"/>
                  <w:rFonts w:ascii="Trebuchet MS" w:hAnsi="Trebuchet MS"/>
                  <w:sz w:val="16"/>
                  <w:szCs w:val="16"/>
                </w:rPr>
                <w:t>ctf.xxiac@sergas.es</w:t>
              </w:r>
            </w:hyperlink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Centro Tecnológico de Formación – XXIAC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Fonts w:ascii="Trebuchet MS" w:hAnsi="Trebuchet MS"/>
                <w:sz w:val="16"/>
                <w:szCs w:val="16"/>
                <w:lang w:val="pt-BR"/>
              </w:rPr>
            </w:pPr>
            <w:r>
              <w:rPr>
                <w:rFonts w:ascii="Trebuchet MS" w:hAnsi="Trebuchet MS"/>
                <w:sz w:val="16"/>
                <w:szCs w:val="16"/>
                <w:lang w:val="pt-BR"/>
              </w:rPr>
              <w:t>Xubias de Arriba, 84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15006 A Coruña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Tel.: 981 178 242</w:t>
            </w:r>
          </w:p>
        </w:tc>
        <w:tc>
          <w:tcPr>
            <w:tcW w:type="dxa" w:w="546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Una vez reciba confirmación de reserva de plaza por parte de la Secretaría Técnica abonar matrícula: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Fundación do Profesor Novoa Santos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contextualSpacing w:val="false"/>
              <w:rPr>
                <w:rFonts w:ascii="Trebuchet MS" w:hAnsi="Trebuchet MS"/>
                <w:sz w:val="16"/>
                <w:szCs w:val="16"/>
              </w:rPr>
            </w:pPr>
            <w:bookmarkStart w:id="14" w:name="__DdeLink__380_1335702601"/>
            <w:r>
              <w:rPr>
                <w:rFonts w:ascii="Trebuchet MS" w:hAnsi="Trebuchet MS"/>
                <w:sz w:val="16"/>
                <w:szCs w:val="16"/>
              </w:rPr>
              <w:t xml:space="preserve">Banco Pastor: </w:t>
            </w:r>
            <w:r>
              <w:rPr>
                <w:rFonts w:ascii="Trebuchet MS" w:hAnsi="Trebuchet MS"/>
              </w:rPr>
              <w:t xml:space="preserve"> </w:t>
            </w:r>
            <w:bookmarkEnd w:id="14"/>
            <w:r>
              <w:rPr>
                <w:rFonts w:ascii="Trebuchet MS" w:hAnsi="Trebuchet MS"/>
                <w:sz w:val="16"/>
                <w:szCs w:val="16"/>
              </w:rPr>
              <w:t>IBAN ES53 0238 8101 24060102 8525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dot" w:pos="5940" w:val="left"/>
                <w:tab w:leader="dot" w:pos="6300" w:val="left"/>
                <w:tab w:leader="dot" w:pos="8820" w:val="left"/>
                <w:tab w:leader="dot" w:pos="10620" w:val="left"/>
              </w:tabs>
              <w:spacing w:after="0" w:before="0"/>
              <w:contextualSpacing w:val="false"/>
              <w:rPr>
                <w:rFonts w:ascii="Trebuchet MS" w:hAnsi="Trebuchet MS"/>
                <w:i/>
                <w:sz w:val="14"/>
                <w:szCs w:val="14"/>
              </w:rPr>
            </w:pPr>
            <w:r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   </w:t>
            </w:r>
            <w:r>
              <w:rPr>
                <w:rFonts w:ascii="Trebuchet MS" w:hAnsi="Trebuchet MS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Trebuchet MS" w:hAnsi="Trebuchet MS"/>
                <w:i/>
                <w:sz w:val="14"/>
                <w:szCs w:val="14"/>
              </w:rPr>
              <w:t>Imprescindible hacer constar el nombre del alumno</w:t>
            </w:r>
          </w:p>
        </w:tc>
      </w:tr>
    </w:tbl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style0"/>
        <w:tabs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6125_1057675388"/>
      <w:bookmarkStart w:id="16" w:name="__Fieldmark__16125_1057675388"/>
      <w:bookmarkStart w:id="17" w:name="__Fieldmark__16125_1057675388"/>
      <w:bookmarkEnd w:id="17"/>
      <w:r>
        <w:rPr/>
      </w:r>
      <w:r>
        <w:fldChar w:fldCharType="end"/>
      </w:r>
      <w:bookmarkStart w:id="18" w:name="__Fieldmark__4554_1327613211"/>
      <w:bookmarkStart w:id="19" w:name="__Fieldmark__4629_2064158976"/>
      <w:bookmarkStart w:id="20" w:name="__Fieldmark__332_1335702601"/>
      <w:bookmarkStart w:id="21" w:name="__Fieldmark__17036_877941479"/>
      <w:bookmarkEnd w:id="18"/>
      <w:bookmarkEnd w:id="19"/>
      <w:bookmarkEnd w:id="20"/>
      <w:bookmarkEnd w:id="21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6"/>
          <w:szCs w:val="16"/>
        </w:rPr>
        <w:t>Deseo recibir información en mi cuenta de correo sobre los cursos organizados en el CTF-XXIAC</w:t>
      </w:r>
    </w:p>
    <w:p>
      <w:pPr>
        <w:pStyle w:val="style0"/>
        <w:tabs>
          <w:tab w:leader="dot" w:pos="10620" w:val="left"/>
        </w:tabs>
        <w:spacing w:after="0" w:before="0"/>
        <w:contextualSpacing w:val="fals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style34"/>
        <w:spacing w:after="0" w:before="0"/>
        <w:contextualSpacing w:val="false"/>
        <w:jc w:val="both"/>
        <w:rPr>
          <w:pict>
            <v:rect fillcolor="black" id="shape_0" style="position:absolute;margin-left:0pt;margin-top:0pt;width:0pt;height:0.95pt">
              <v:wrap v:type="none"/>
              <v:fill color2="white" detectmouseclick="t" type="solid"/>
              <v:stroke color="#3465af" endcap="flat" joinstyle="round"/>
            </v:rect>
          </w:pict>
        </w:rPr>
      </w:pPr>
      <w:r>
        <w:rPr>
          <w:pict>
            <v:rect fillcolor="black" id="shape_0" style="position:absolute;margin-left:0pt;margin-top:0pt;width:0pt;height:0.95pt">
              <v:wrap v:type="none"/>
              <v:fill color2="white" detectmouseclick="t" type="solid"/>
              <v:stroke color="#3465af" endcap="flat" joinstyle="round"/>
            </v:rect>
          </w:pict>
        </w:rPr>
      </w:r>
    </w:p>
    <w:p>
      <w:pPr>
        <w:pStyle w:val="style34"/>
        <w:spacing w:after="0" w:before="0"/>
        <w:contextualSpacing w:val="false"/>
        <w:jc w:val="both"/>
        <w:rPr>
          <w:rStyle w:val="style16"/>
          <w:rFonts w:ascii="Trebuchet MS" w:hAnsi="Trebuchet MS"/>
          <w:i/>
          <w:sz w:val="14"/>
          <w:szCs w:val="14"/>
          <w:lang w:bidi="hi-IN" w:eastAsia="zh-CN"/>
        </w:rPr>
      </w:pPr>
      <w:r>
        <w:rPr>
          <w:rFonts w:ascii="Trebuchet MS" w:hAnsi="Trebuchet MS"/>
          <w:i/>
          <w:sz w:val="14"/>
          <w:szCs w:val="14"/>
        </w:rPr>
        <w:t xml:space="preserve">El </w:t>
      </w:r>
      <w:r>
        <w:rPr>
          <w:rFonts w:ascii="Trebuchet MS" w:hAnsi="Trebuchet MS"/>
          <w:b/>
          <w:i/>
          <w:sz w:val="14"/>
          <w:szCs w:val="14"/>
        </w:rPr>
        <w:t>Responsable de tratamiento</w:t>
      </w:r>
      <w:r>
        <w:rPr>
          <w:rFonts w:ascii="Trebuchet MS" w:hAnsi="Trebuchet MS"/>
          <w:i/>
          <w:sz w:val="14"/>
          <w:szCs w:val="14"/>
        </w:rPr>
        <w:t xml:space="preserve"> es la Fundación Profesor Novoa Santos. La </w:t>
      </w:r>
      <w:r>
        <w:rPr>
          <w:rFonts w:ascii="Trebuchet MS" w:hAnsi="Trebuchet MS"/>
          <w:b/>
          <w:i/>
          <w:sz w:val="14"/>
          <w:szCs w:val="14"/>
        </w:rPr>
        <w:t xml:space="preserve">finalidad </w:t>
      </w:r>
      <w:r>
        <w:rPr>
          <w:rFonts w:ascii="Trebuchet MS" w:hAnsi="Trebuchet MS"/>
          <w:i/>
          <w:sz w:val="14"/>
          <w:szCs w:val="14"/>
        </w:rPr>
        <w:t xml:space="preserve">para la que se obtienen sus datos es realizar los trámites y gestión del curso, y si nos lo autoriza, incluir la información en un archivo para remitirle ofertas de cursos que puedan ser de su interés. La </w:t>
      </w:r>
      <w:r>
        <w:rPr>
          <w:rFonts w:ascii="Trebuchet MS" w:hAnsi="Trebuchet MS"/>
          <w:b/>
          <w:i/>
          <w:sz w:val="14"/>
          <w:szCs w:val="14"/>
        </w:rPr>
        <w:t xml:space="preserve">legitimidad </w:t>
      </w:r>
      <w:r>
        <w:rPr>
          <w:rFonts w:ascii="Trebuchet MS" w:hAnsi="Trebuchet MS"/>
          <w:i/>
          <w:sz w:val="14"/>
          <w:szCs w:val="14"/>
        </w:rPr>
        <w:t xml:space="preserve">del tratamiento en base a lo regulado por el Reglamento Europeo de Protección de datos (Art. 6.1.b) RGPD) es “ejecución de un contrato”. Su información se </w:t>
      </w:r>
      <w:r>
        <w:rPr>
          <w:rFonts w:ascii="Trebuchet MS" w:hAnsi="Trebuchet MS"/>
          <w:b/>
          <w:i/>
          <w:sz w:val="14"/>
          <w:szCs w:val="14"/>
        </w:rPr>
        <w:t>conservará</w:t>
      </w:r>
      <w:r>
        <w:rPr>
          <w:rFonts w:ascii="Trebuchet MS" w:hAnsi="Trebuchet MS"/>
          <w:i/>
          <w:sz w:val="14"/>
          <w:szCs w:val="14"/>
        </w:rPr>
        <w:t xml:space="preserve"> durante el tiempo necesario para gestionar el curso y para determinar posibles responsabilidades que pudieran derivarse de la finalidad indicada. Si lo autoriza, sus datos pasarán a formar parte del archivo de candidatos a formación para informarle de actividades docentes que pueden ser de su interés. Solo se </w:t>
      </w:r>
      <w:r>
        <w:rPr>
          <w:rFonts w:ascii="Trebuchet MS" w:hAnsi="Trebuchet MS"/>
          <w:b/>
          <w:i/>
          <w:sz w:val="14"/>
          <w:szCs w:val="14"/>
        </w:rPr>
        <w:t xml:space="preserve">transmitirá </w:t>
      </w:r>
      <w:r>
        <w:rPr>
          <w:rFonts w:ascii="Trebuchet MS" w:hAnsi="Trebuchet MS"/>
          <w:i/>
          <w:sz w:val="14"/>
          <w:szCs w:val="14"/>
        </w:rPr>
        <w:t xml:space="preserve">la información recopilada a los docentes del curso en el que participe y a las entidades adscritas al Código Ético Sector Tecnología Sanitaria o al Código Buenas Prácticas Industria Farmacéutica que patrocinen su inscripción al curso. Para </w:t>
      </w:r>
      <w:r>
        <w:rPr>
          <w:rFonts w:ascii="Trebuchet MS" w:hAnsi="Trebuchet MS"/>
          <w:b/>
          <w:i/>
          <w:sz w:val="14"/>
          <w:szCs w:val="14"/>
        </w:rPr>
        <w:t xml:space="preserve">ejercitar los derechos </w:t>
      </w:r>
      <w:r>
        <w:rPr>
          <w:rFonts w:ascii="Trebuchet MS" w:hAnsi="Trebuchet MS"/>
          <w:i/>
          <w:sz w:val="14"/>
          <w:szCs w:val="14"/>
        </w:rPr>
        <w:t xml:space="preserve">que le reconoce la normativa de protección de datos u </w:t>
      </w:r>
      <w:r>
        <w:rPr>
          <w:rFonts w:ascii="Trebuchet MS" w:hAnsi="Trebuchet MS"/>
          <w:b/>
          <w:i/>
          <w:sz w:val="14"/>
          <w:szCs w:val="14"/>
        </w:rPr>
        <w:t>obtener más información</w:t>
      </w:r>
      <w:r>
        <w:rPr>
          <w:rFonts w:ascii="Trebuchet MS" w:hAnsi="Trebuchet MS"/>
          <w:i/>
          <w:sz w:val="14"/>
          <w:szCs w:val="14"/>
        </w:rPr>
        <w:t xml:space="preserve"> puede ponerse en contacto con la Fundación en </w:t>
      </w:r>
      <w:hyperlink r:id="rId3">
        <w:r>
          <w:rPr>
            <w:rStyle w:val="style16"/>
            <w:rFonts w:ascii="Trebuchet MS" w:hAnsi="Trebuchet MS"/>
            <w:i/>
            <w:sz w:val="14"/>
            <w:szCs w:val="14"/>
            <w:lang w:bidi="hi-IN" w:eastAsia="zh-CN"/>
          </w:rPr>
          <w:t>Fundacion.Profesor.Novoa.Santos@sergas.es</w:t>
        </w:r>
      </w:hyperlink>
      <w:r>
        <w:rPr>
          <w:rFonts w:ascii="Trebuchet MS" w:hAnsi="Trebuchet MS"/>
          <w:i/>
          <w:sz w:val="14"/>
          <w:szCs w:val="14"/>
        </w:rPr>
        <w:t xml:space="preserve"> o acceder a la web: </w:t>
      </w:r>
      <w:hyperlink r:id="rId4">
        <w:r>
          <w:rPr>
            <w:rStyle w:val="style16"/>
            <w:rFonts w:ascii="Trebuchet MS" w:hAnsi="Trebuchet MS"/>
            <w:i/>
            <w:sz w:val="14"/>
            <w:szCs w:val="14"/>
            <w:lang w:bidi="hi-IN" w:eastAsia="zh-CN"/>
          </w:rPr>
          <w:t>www.fundacionprofesornovoasantos.org</w:t>
        </w:r>
      </w:hyperlink>
    </w:p>
    <w:p>
      <w:pPr>
        <w:pStyle w:val="style0"/>
        <w:tabs>
          <w:tab w:leader="dot" w:pos="3969" w:val="left"/>
          <w:tab w:leader="dot" w:pos="6804" w:val="left"/>
        </w:tabs>
        <w:spacing w:after="0" w:before="0"/>
        <w:contextualSpacing w:val="false"/>
        <w:jc w:val="both"/>
        <w:rPr/>
      </w:pPr>
      <w:r>
        <w:rPr/>
      </w:r>
    </w:p>
    <w:sectPr>
      <w:headerReference r:id="rId5" w:type="default"/>
      <w:type w:val="nextPage"/>
      <w:pgSz w:h="5669" w:w="11906"/>
      <w:pgMar w:bottom="284" w:footer="0" w:gutter="0" w:header="170" w:left="567" w:right="566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shd w:fill="9BBB59" w:val="clear"/>
      <w:spacing w:after="120" w:before="240" w:line="115" w:lineRule="atLeast"/>
      <w:ind w:hanging="0" w:left="0" w:right="-26"/>
      <w:contextualSpacing w:val="false"/>
      <w:jc w:val="right"/>
      <w:rPr>
        <w:rFonts w:ascii="Trebuchet MS" w:hAnsi="Trebuchet MS"/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 xml:space="preserve">Curso de Atención Inicial al Trauma Pediátrico AITP </w:t>
    </w:r>
    <w:r>
      <w:rPr>
        <w:rFonts w:ascii="Trebuchet MS" w:hAnsi="Trebuchet MS"/>
        <w:b/>
        <w:sz w:val="20"/>
        <w:szCs w:val="20"/>
      </w:rPr>
      <w:t>(</w:t>
      <w:drawing>
        <wp:anchor allowOverlap="1" behindDoc="0" distB="0" distL="0" distR="0" distT="0" layoutInCell="1" locked="0" relativeHeight="1" simplePos="0">
          <wp:simplePos x="0" y="0"/>
          <wp:positionH relativeFrom="column">
            <wp:posOffset>-6350</wp:posOffset>
          </wp:positionH>
          <wp:positionV relativeFrom="paragraph">
            <wp:posOffset>252095</wp:posOffset>
          </wp:positionV>
          <wp:extent cx="1418590" cy="306070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30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20"/>
        <w:szCs w:val="20"/>
      </w:rPr>
      <w:t>C</w:t>
    </w:r>
    <w:r>
      <w:rPr>
        <w:rFonts w:ascii="Trebuchet MS" w:hAnsi="Trebuchet MS"/>
        <w:b/>
        <w:sz w:val="20"/>
        <w:szCs w:val="20"/>
      </w:rPr>
      <w:t>026.10</w:t>
    </w:r>
    <w:r>
      <w:rPr>
        <w:rFonts w:ascii="Trebuchet MS" w:hAnsi="Trebuchet MS"/>
        <w:b/>
        <w:sz w:val="20"/>
        <w:szCs w:val="20"/>
      </w:rPr>
      <w:t>)</w:t>
    </w:r>
  </w:p>
  <w:p>
    <w:pPr>
      <w:pStyle w:val="style29"/>
      <w:shd w:fill="9BBB59" w:val="clear"/>
      <w:spacing w:after="120" w:before="240" w:line="115" w:lineRule="atLeast"/>
      <w:ind w:hanging="0" w:left="0" w:right="-26"/>
      <w:contextualSpacing w:val="false"/>
      <w:jc w:val="right"/>
      <w:rPr>
        <w:rFonts w:ascii="Calibri" w:hAnsi="Calibri"/>
        <w:color w:val="FFFFFF"/>
        <w:sz w:val="20"/>
        <w:szCs w:val="20"/>
      </w:rPr>
    </w:pPr>
    <w:r>
      <w:rPr>
        <w:rFonts w:ascii="Calibri" w:hAnsi="Calibri"/>
        <w:color w:val="FFFFFF"/>
        <w:sz w:val="20"/>
        <w:szCs w:val="20"/>
      </w:rPr>
      <w:t>BOLETÍN DE PREINSCRIPCIÓN</w:t>
    </w:r>
  </w:p>
</w:hdr>
</file>

<file path=word/settings.xml><?xml version="1.0" encoding="utf-8"?>
<w:settings xmlns:w="http://schemas.openxmlformats.org/wordprocessingml/2006/main">
  <w:zoom w:percent="13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Enlace de Internet"/>
    <w:basedOn w:val="style15"/>
    <w:next w:val="style16"/>
    <w:rPr>
      <w:color w:val="000080"/>
      <w:u w:val="single"/>
      <w:lang w:bidi="zxx-" w:eastAsia="zxx-" w:val="zxx-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Texto de globo C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Mapa del documento C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Encabezado Car"/>
    <w:basedOn w:val="style15"/>
    <w:next w:val="style20"/>
    <w:rPr>
      <w:sz w:val="24"/>
      <w:szCs w:val="24"/>
    </w:rPr>
  </w:style>
  <w:style w:styleId="style21" w:type="character">
    <w:name w:val="Pie de página Car"/>
    <w:basedOn w:val="style15"/>
    <w:next w:val="style21"/>
    <w:rPr>
      <w:sz w:val="24"/>
      <w:szCs w:val="24"/>
    </w:rPr>
  </w:style>
  <w:style w:styleId="style22" w:type="character">
    <w:name w:val="Placeholder Text"/>
    <w:basedOn w:val="style15"/>
    <w:next w:val="style22"/>
    <w:rPr>
      <w:color w:val="808080"/>
    </w:rPr>
  </w:style>
  <w:style w:styleId="style23" w:type="character">
    <w:name w:val="ListLabel 1"/>
    <w:next w:val="style23"/>
    <w:rPr>
      <w:b/>
    </w:rPr>
  </w:style>
  <w:style w:styleId="style24" w:type="paragraph">
    <w:name w:val="Encabezad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uerpo de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ie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Encabezamiento"/>
    <w:basedOn w:val="style0"/>
    <w:next w:val="style29"/>
    <w:pPr>
      <w:keepNext/>
      <w:tabs>
        <w:tab w:leader="none" w:pos="4252" w:val="center"/>
        <w:tab w:leader="none" w:pos="8504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footnote text"/>
    <w:basedOn w:val="style0"/>
    <w:next w:val="style30"/>
    <w:pPr/>
    <w:rPr>
      <w:sz w:val="20"/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List Paragraph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Document Map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Pie de página"/>
    <w:basedOn w:val="style0"/>
    <w:next w:val="style34"/>
    <w:pPr>
      <w:tabs>
        <w:tab w:leader="none" w:pos="4252" w:val="center"/>
        <w:tab w:leader="none" w:pos="8504" w:val="right"/>
      </w:tabs>
    </w:pPr>
    <w:rPr/>
  </w:style>
  <w:style w:styleId="style35" w:type="paragraph">
    <w:name w:val="Contenido del marco"/>
    <w:basedOn w:val="style0"/>
    <w:next w:val="style35"/>
    <w:pPr/>
    <w:rPr/>
  </w:style>
  <w:style w:styleId="style36" w:type="paragraph">
    <w:name w:val="Contenido de la tabla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tf.xxiac@sergas.es" TargetMode="External"/><Relationship Id="rId3" Type="http://schemas.openxmlformats.org/officeDocument/2006/relationships/hyperlink" Target="mailto:Fundacion.Profesor.Novoa.Santos@sergas.es" TargetMode="External"/><Relationship Id="rId4" Type="http://schemas.openxmlformats.org/officeDocument/2006/relationships/hyperlink" Target="http://www.fundacionprofesornovoasantos.org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2018-09-11T11:54:00Z</dcterms:created>
  <dc:creator>jc63075</dc:creator>
  <cp:lastModifiedBy>1</cp:lastModifiedBy>
  <cp:lastPrinted>2012-07-05T09:58:00Z</cp:lastPrinted>
  <dcterms:modified xsi:type="dcterms:W3CDTF">2018-09-11T11:54:00Z</dcterms:modified>
  <cp:revision>2</cp:revision>
  <dc:title>BOLETÍN DE INSCRIPCION</dc:title>
</cp:coreProperties>
</file>